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8afb51eff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d387aeff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Kharlachi,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bcc8a433643fd" /><Relationship Type="http://schemas.openxmlformats.org/officeDocument/2006/relationships/numbering" Target="/word/numbering.xml" Id="R2018f7c2d6324425" /><Relationship Type="http://schemas.openxmlformats.org/officeDocument/2006/relationships/settings" Target="/word/settings.xml" Id="R4f96096e921f4b53" /><Relationship Type="http://schemas.openxmlformats.org/officeDocument/2006/relationships/image" Target="/word/media/82f7a38d-6ca4-46fe-ad9e-f7010be3e11b.png" Id="R00fd387aeffc416e" /></Relationships>
</file>