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8347ae75f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ce54455ee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Khatai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7b2ef5379468e" /><Relationship Type="http://schemas.openxmlformats.org/officeDocument/2006/relationships/numbering" Target="/word/numbering.xml" Id="R70efa4dc55cf47bc" /><Relationship Type="http://schemas.openxmlformats.org/officeDocument/2006/relationships/settings" Target="/word/settings.xml" Id="R8c588bb0add44e0b" /><Relationship Type="http://schemas.openxmlformats.org/officeDocument/2006/relationships/image" Target="/word/media/91b745d5-3a24-439a-9e6a-0af153cb0049.png" Id="R988ce54455ee4111" /></Relationships>
</file>