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fed5ea3dc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d75e40ca8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Khawaja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b30695fef430f" /><Relationship Type="http://schemas.openxmlformats.org/officeDocument/2006/relationships/numbering" Target="/word/numbering.xml" Id="R37c187804b9d4579" /><Relationship Type="http://schemas.openxmlformats.org/officeDocument/2006/relationships/settings" Target="/word/settings.xml" Id="Rd28e495382b148d3" /><Relationship Type="http://schemas.openxmlformats.org/officeDocument/2006/relationships/image" Target="/word/media/55d8cb62-cbd4-4ec7-9f42-0366aa09276c.png" Id="Rc28d75e40ca84100" /></Relationships>
</file>