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f28a1be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83202c0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Khawindino Ware,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4ce38054481e" /><Relationship Type="http://schemas.openxmlformats.org/officeDocument/2006/relationships/numbering" Target="/word/numbering.xml" Id="R597a41e97a27435e" /><Relationship Type="http://schemas.openxmlformats.org/officeDocument/2006/relationships/settings" Target="/word/settings.xml" Id="Rd7b1c187dda64a7f" /><Relationship Type="http://schemas.openxmlformats.org/officeDocument/2006/relationships/image" Target="/word/media/6f6b9799-a0de-4ef6-980e-ca442917544c.png" Id="R574983202c054985" /></Relationships>
</file>