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c95f62a82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4e1f28aed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Khiare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6e986eb684992" /><Relationship Type="http://schemas.openxmlformats.org/officeDocument/2006/relationships/numbering" Target="/word/numbering.xml" Id="Rf3c64c2266fa4cb4" /><Relationship Type="http://schemas.openxmlformats.org/officeDocument/2006/relationships/settings" Target="/word/settings.xml" Id="R872bf1b2cfec4237" /><Relationship Type="http://schemas.openxmlformats.org/officeDocument/2006/relationships/image" Target="/word/media/7bb0bbd2-22c5-43c4-a50f-4f7d08973b39.png" Id="R2004e1f28aed4b6a" /></Relationships>
</file>