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f350b2ea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3a917bd6b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Khichchianwali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7d5b9826a470d" /><Relationship Type="http://schemas.openxmlformats.org/officeDocument/2006/relationships/numbering" Target="/word/numbering.xml" Id="Raa4d53e408d84f63" /><Relationship Type="http://schemas.openxmlformats.org/officeDocument/2006/relationships/settings" Target="/word/settings.xml" Id="Rfa1d61e1a6b4417b" /><Relationship Type="http://schemas.openxmlformats.org/officeDocument/2006/relationships/image" Target="/word/media/e2901d30-168f-4f9b-93ee-adc4e1de1488.png" Id="Rf1b3a917bd6b44ab" /></Relationships>
</file>