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550775e8d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95beafc51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Khokranwala,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5a8ce2df341df" /><Relationship Type="http://schemas.openxmlformats.org/officeDocument/2006/relationships/numbering" Target="/word/numbering.xml" Id="R52600e55c7574894" /><Relationship Type="http://schemas.openxmlformats.org/officeDocument/2006/relationships/settings" Target="/word/settings.xml" Id="R1a854e2edd3542ba" /><Relationship Type="http://schemas.openxmlformats.org/officeDocument/2006/relationships/image" Target="/word/media/256c7b75-dad2-485f-93a2-03df074c47d3.png" Id="R48b95beafc514f5c" /></Relationships>
</file>