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c77d9119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14776534c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Khrarlat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d218c87241b2" /><Relationship Type="http://schemas.openxmlformats.org/officeDocument/2006/relationships/numbering" Target="/word/numbering.xml" Id="R277b5df91b5c452e" /><Relationship Type="http://schemas.openxmlformats.org/officeDocument/2006/relationships/settings" Target="/word/settings.xml" Id="R86dba8d4e345416f" /><Relationship Type="http://schemas.openxmlformats.org/officeDocument/2006/relationships/image" Target="/word/media/0a9b7098-c4ee-4a48-8235-9a159b6431df.png" Id="R31814776534c43f4" /></Relationships>
</file>