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d62adbd80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9b36fecff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Khud Gori,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002a7704c4e51" /><Relationship Type="http://schemas.openxmlformats.org/officeDocument/2006/relationships/numbering" Target="/word/numbering.xml" Id="R698c7c2b55db4d6c" /><Relationship Type="http://schemas.openxmlformats.org/officeDocument/2006/relationships/settings" Target="/word/settings.xml" Id="Ref25c94159704715" /><Relationship Type="http://schemas.openxmlformats.org/officeDocument/2006/relationships/image" Target="/word/media/74d3f22d-46b2-4fe2-a2c1-118b65a32f58.png" Id="R6029b36fecff480d" /></Relationships>
</file>