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ce7a7210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f10248f82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Khunako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e29f98ea340c4" /><Relationship Type="http://schemas.openxmlformats.org/officeDocument/2006/relationships/numbering" Target="/word/numbering.xml" Id="R39063a9a0f5d4c26" /><Relationship Type="http://schemas.openxmlformats.org/officeDocument/2006/relationships/settings" Target="/word/settings.xml" Id="R0c48e4e5a8784a3d" /><Relationship Type="http://schemas.openxmlformats.org/officeDocument/2006/relationships/image" Target="/word/media/de6f09b9-7e91-4086-9187-a22e57066e77.png" Id="R44ef10248f824594" /></Relationships>
</file>