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af53a5827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9ba7c3338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Khushhal ke Baghela,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9da0a2b4d402b" /><Relationship Type="http://schemas.openxmlformats.org/officeDocument/2006/relationships/numbering" Target="/word/numbering.xml" Id="Red23f951c81f4020" /><Relationship Type="http://schemas.openxmlformats.org/officeDocument/2006/relationships/settings" Target="/word/settings.xml" Id="R36034e7263b745a8" /><Relationship Type="http://schemas.openxmlformats.org/officeDocument/2006/relationships/image" Target="/word/media/98cd345b-cba5-49dd-9a43-7ed50f639e6e.png" Id="Rb3b9ba7c33384945" /></Relationships>
</file>