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90b5072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47eeef8b4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aa4e87af436b" /><Relationship Type="http://schemas.openxmlformats.org/officeDocument/2006/relationships/numbering" Target="/word/numbering.xml" Id="R96673f916f214f23" /><Relationship Type="http://schemas.openxmlformats.org/officeDocument/2006/relationships/settings" Target="/word/settings.xml" Id="R5f3b0988134f4ac3" /><Relationship Type="http://schemas.openxmlformats.org/officeDocument/2006/relationships/image" Target="/word/media/be8f0561-1fc5-464e-8995-4e03bcc039a1.png" Id="Rf2c47eeef8b44aa1" /></Relationships>
</file>