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31697df7114a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3354a77cc14f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Kili Jezhraghah,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f05138eeb34549" /><Relationship Type="http://schemas.openxmlformats.org/officeDocument/2006/relationships/numbering" Target="/word/numbering.xml" Id="Rd8b679fae1bd4f54" /><Relationship Type="http://schemas.openxmlformats.org/officeDocument/2006/relationships/settings" Target="/word/settings.xml" Id="R7458f095f4704342" /><Relationship Type="http://schemas.openxmlformats.org/officeDocument/2006/relationships/image" Target="/word/media/3c08d214-3400-4592-97fa-a2b60cd4d265.png" Id="R983354a77cc14f87" /></Relationships>
</file>