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d9558db9d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620bb5f9e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Mandozai,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320d74b8f485e" /><Relationship Type="http://schemas.openxmlformats.org/officeDocument/2006/relationships/numbering" Target="/word/numbering.xml" Id="R47f271f01ac64be6" /><Relationship Type="http://schemas.openxmlformats.org/officeDocument/2006/relationships/settings" Target="/word/settings.xml" Id="R0f6e1f9c29c3413d" /><Relationship Type="http://schemas.openxmlformats.org/officeDocument/2006/relationships/image" Target="/word/media/a4cc196d-d7bf-4857-825e-1474190bd2ba.png" Id="R15d620bb5f9e4bdf" /></Relationships>
</file>