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4709f2f98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ec3f463f6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Nakhar,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2aadc6d724bb8" /><Relationship Type="http://schemas.openxmlformats.org/officeDocument/2006/relationships/numbering" Target="/word/numbering.xml" Id="R999a94c5c51949c5" /><Relationship Type="http://schemas.openxmlformats.org/officeDocument/2006/relationships/settings" Target="/word/settings.xml" Id="R895572a746c8443b" /><Relationship Type="http://schemas.openxmlformats.org/officeDocument/2006/relationships/image" Target="/word/media/3679ed48-c8c3-479a-8730-947a83dd7cce.png" Id="R6e0ec3f463f64991" /></Relationships>
</file>