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28ac9b3f7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3bbb8f9c3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e7a822b06484c" /><Relationship Type="http://schemas.openxmlformats.org/officeDocument/2006/relationships/numbering" Target="/word/numbering.xml" Id="Rb45b2dfd66924c06" /><Relationship Type="http://schemas.openxmlformats.org/officeDocument/2006/relationships/settings" Target="/word/settings.xml" Id="R3d0dc64ad47246c0" /><Relationship Type="http://schemas.openxmlformats.org/officeDocument/2006/relationships/image" Target="/word/media/d480773d-f355-4552-bb5b-fe4651ef0e36.png" Id="R2d73bbb8f9c34ab8" /></Relationships>
</file>