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42b10fca0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a8ef12cb4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Kissowana,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b1115f9f6459c" /><Relationship Type="http://schemas.openxmlformats.org/officeDocument/2006/relationships/numbering" Target="/word/numbering.xml" Id="R10ee1fc5eea94408" /><Relationship Type="http://schemas.openxmlformats.org/officeDocument/2006/relationships/settings" Target="/word/settings.xml" Id="Rcec0a827f5014242" /><Relationship Type="http://schemas.openxmlformats.org/officeDocument/2006/relationships/image" Target="/word/media/4c2fe220-95ff-48c9-9593-55ad33ee59fc.png" Id="Rfc4a8ef12cb44bba" /></Relationships>
</file>