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c4f8759e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0d49c6e95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Asalat,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ca8d95d94a18" /><Relationship Type="http://schemas.openxmlformats.org/officeDocument/2006/relationships/numbering" Target="/word/numbering.xml" Id="R1e3b062c7e894899" /><Relationship Type="http://schemas.openxmlformats.org/officeDocument/2006/relationships/settings" Target="/word/settings.xml" Id="R84b25ce2f2d0439c" /><Relationship Type="http://schemas.openxmlformats.org/officeDocument/2006/relationships/image" Target="/word/media/ea6a65b5-0581-40f3-94f7-b4da71c15253.png" Id="R26f0d49c6e954d04" /></Relationships>
</file>