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53bd61ec7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e52dd53fd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5a6bf729748be" /><Relationship Type="http://schemas.openxmlformats.org/officeDocument/2006/relationships/numbering" Target="/word/numbering.xml" Id="R51ce818641fc4c31" /><Relationship Type="http://schemas.openxmlformats.org/officeDocument/2006/relationships/settings" Target="/word/settings.xml" Id="R19f2913634614943" /><Relationship Type="http://schemas.openxmlformats.org/officeDocument/2006/relationships/image" Target="/word/media/c67458c5-6e8f-4acb-b0fb-a7eb7e2b21cb.png" Id="Rcc3e52dd53fd430c" /></Relationships>
</file>