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3ea4128c2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2f93c73d9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Peju,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dac613a14e5b" /><Relationship Type="http://schemas.openxmlformats.org/officeDocument/2006/relationships/numbering" Target="/word/numbering.xml" Id="R52d56e5e66904a1d" /><Relationship Type="http://schemas.openxmlformats.org/officeDocument/2006/relationships/settings" Target="/word/settings.xml" Id="R96dbced31e7a46ee" /><Relationship Type="http://schemas.openxmlformats.org/officeDocument/2006/relationships/image" Target="/word/media/078c1974-2516-46a8-876f-11cc3a01c25f.png" Id="R6722f93c73d9457d" /></Relationships>
</file>