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9d7cac70e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f16d52ea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Pir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5463fcfeb450c" /><Relationship Type="http://schemas.openxmlformats.org/officeDocument/2006/relationships/numbering" Target="/word/numbering.xml" Id="R93f3b14dc745477b" /><Relationship Type="http://schemas.openxmlformats.org/officeDocument/2006/relationships/settings" Target="/word/settings.xml" Id="R5712f1ff30444505" /><Relationship Type="http://schemas.openxmlformats.org/officeDocument/2006/relationships/image" Target="/word/media/a1651a56-dad6-4547-80f1-6a9a62b6e03d.png" Id="R052ff16d52ea48b0" /></Relationships>
</file>