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2c0490da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35f94c6f3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Qaimdin,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fdf6a1815450b" /><Relationship Type="http://schemas.openxmlformats.org/officeDocument/2006/relationships/numbering" Target="/word/numbering.xml" Id="R0f83ce734273429b" /><Relationship Type="http://schemas.openxmlformats.org/officeDocument/2006/relationships/settings" Target="/word/settings.xml" Id="Rf1e7e48af6a24cb0" /><Relationship Type="http://schemas.openxmlformats.org/officeDocument/2006/relationships/image" Target="/word/media/eb034235-71a8-4675-9b6b-a46d47a5cbd2.png" Id="R30735f94c6f345fe" /></Relationships>
</file>