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48bd302f1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fa58038f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Sardar Kahan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8d0e2f6e4727" /><Relationship Type="http://schemas.openxmlformats.org/officeDocument/2006/relationships/numbering" Target="/word/numbering.xml" Id="R00df78dae7514225" /><Relationship Type="http://schemas.openxmlformats.org/officeDocument/2006/relationships/settings" Target="/word/settings.xml" Id="R90c799e206514c87" /><Relationship Type="http://schemas.openxmlformats.org/officeDocument/2006/relationships/image" Target="/word/media/cac2e047-6bb4-4383-9a74-4b32378c88d1.png" Id="Rb28fa58038f14256" /></Relationships>
</file>