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fa66e68d2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8f934374f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799cb968426a" /><Relationship Type="http://schemas.openxmlformats.org/officeDocument/2006/relationships/numbering" Target="/word/numbering.xml" Id="R348c04022b6f467d" /><Relationship Type="http://schemas.openxmlformats.org/officeDocument/2006/relationships/settings" Target="/word/settings.xml" Id="R999e0cc7758e4eaa" /><Relationship Type="http://schemas.openxmlformats.org/officeDocument/2006/relationships/image" Target="/word/media/ac85545c-d728-490e-8843-0b95ef278f58.png" Id="Rc5c8f934374f485b" /></Relationships>
</file>