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e2cc2621d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3547c316c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Murad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2a0e9d36e4f8d" /><Relationship Type="http://schemas.openxmlformats.org/officeDocument/2006/relationships/numbering" Target="/word/numbering.xml" Id="R4f50fb46f8c44f3e" /><Relationship Type="http://schemas.openxmlformats.org/officeDocument/2006/relationships/settings" Target="/word/settings.xml" Id="R6aacbe595bfb4c76" /><Relationship Type="http://schemas.openxmlformats.org/officeDocument/2006/relationships/image" Target="/word/media/c2832725-2e7c-49b5-9d06-f61d2d8c2b4a.png" Id="Ra023547c316c4625" /></Relationships>
</file>