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0b1e67c88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b7e71e7c5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Nihangan,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807df2c274dc3" /><Relationship Type="http://schemas.openxmlformats.org/officeDocument/2006/relationships/numbering" Target="/word/numbering.xml" Id="R93a47e03edfe4c23" /><Relationship Type="http://schemas.openxmlformats.org/officeDocument/2006/relationships/settings" Target="/word/settings.xml" Id="Re404878dc7b04ea5" /><Relationship Type="http://schemas.openxmlformats.org/officeDocument/2006/relationships/image" Target="/word/media/2e82f4da-744b-41f5-8807-1d0609a1de3e.png" Id="R7e0b7e71e7c54450" /></Relationships>
</file>