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8cf891d8e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d82a73110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Kuchal,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b6fd8494e425c" /><Relationship Type="http://schemas.openxmlformats.org/officeDocument/2006/relationships/numbering" Target="/word/numbering.xml" Id="R39c83819463e4cef" /><Relationship Type="http://schemas.openxmlformats.org/officeDocument/2006/relationships/settings" Target="/word/settings.xml" Id="Raadf93c2ebdd4f26" /><Relationship Type="http://schemas.openxmlformats.org/officeDocument/2006/relationships/image" Target="/word/media/627940a6-a5c7-4c7c-9b47-7a7e6b85f27c.png" Id="R09ad82a731104858" /></Relationships>
</file>