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cf75f9590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522e298e9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Kurchung,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47d0014234850" /><Relationship Type="http://schemas.openxmlformats.org/officeDocument/2006/relationships/numbering" Target="/word/numbering.xml" Id="Rcece9f4de17f45dc" /><Relationship Type="http://schemas.openxmlformats.org/officeDocument/2006/relationships/settings" Target="/word/settings.xml" Id="R6c08a0ad5c874384" /><Relationship Type="http://schemas.openxmlformats.org/officeDocument/2006/relationships/image" Target="/word/media/7c29b9c3-840a-4eb2-9300-a9892283009d.png" Id="R00c522e298e94b40" /></Relationships>
</file>