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d5464f385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b4379bf9e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b013e579b447c" /><Relationship Type="http://schemas.openxmlformats.org/officeDocument/2006/relationships/numbering" Target="/word/numbering.xml" Id="Rdde63fc3fcf14e16" /><Relationship Type="http://schemas.openxmlformats.org/officeDocument/2006/relationships/settings" Target="/word/settings.xml" Id="R11fcaf46ec25449b" /><Relationship Type="http://schemas.openxmlformats.org/officeDocument/2006/relationships/image" Target="/word/media/08f3086b-c7d9-471b-bea5-a69724764683.png" Id="R680b4379bf9e4db3" /></Relationships>
</file>