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c66aac7f7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3a5acbe9f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Kuz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54fd00ede4946" /><Relationship Type="http://schemas.openxmlformats.org/officeDocument/2006/relationships/numbering" Target="/word/numbering.xml" Id="Ra25d2eda1aed4ca2" /><Relationship Type="http://schemas.openxmlformats.org/officeDocument/2006/relationships/settings" Target="/word/settings.xml" Id="R66ea2f5f9dcc447f" /><Relationship Type="http://schemas.openxmlformats.org/officeDocument/2006/relationships/image" Target="/word/media/395f23c2-456a-4cfb-a5cb-a5d50dc7fdc0.png" Id="R3033a5acbe9f4344" /></Relationships>
</file>