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fc452265b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42a04bb7b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Laghari Wadha,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b1a1a293b49d2" /><Relationship Type="http://schemas.openxmlformats.org/officeDocument/2006/relationships/numbering" Target="/word/numbering.xml" Id="R0503711974654c81" /><Relationship Type="http://schemas.openxmlformats.org/officeDocument/2006/relationships/settings" Target="/word/settings.xml" Id="R26465cbe9f0b4d8f" /><Relationship Type="http://schemas.openxmlformats.org/officeDocument/2006/relationships/image" Target="/word/media/2390db7e-4ff4-4230-ae41-b7463a8c365b.png" Id="R46f42a04bb7b43dc" /></Relationships>
</file>