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8f82b2b23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7bbcb61e6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Quarters,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952d3b8e441d0" /><Relationship Type="http://schemas.openxmlformats.org/officeDocument/2006/relationships/numbering" Target="/word/numbering.xml" Id="Ra555aec28ee04389" /><Relationship Type="http://schemas.openxmlformats.org/officeDocument/2006/relationships/settings" Target="/word/settings.xml" Id="R5bd05c2470e44c0a" /><Relationship Type="http://schemas.openxmlformats.org/officeDocument/2006/relationships/image" Target="/word/media/141af777-e431-44b1-82e7-b0054f33d692.png" Id="R69b7bbcb61e6448a" /></Relationships>
</file>