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5362453ac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5cc6916b4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Lali Faqiran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87327b2544f04" /><Relationship Type="http://schemas.openxmlformats.org/officeDocument/2006/relationships/numbering" Target="/word/numbering.xml" Id="R2a5c0c766afe4b5b" /><Relationship Type="http://schemas.openxmlformats.org/officeDocument/2006/relationships/settings" Target="/word/settings.xml" Id="R84645ff142cb492d" /><Relationship Type="http://schemas.openxmlformats.org/officeDocument/2006/relationships/image" Target="/word/media/4f28406c-883b-42ec-a010-b063c861cef8.png" Id="Rc6c5cc6916b44a0b" /></Relationships>
</file>