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fb5183f1a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4281df7c2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d6c208a284ca0" /><Relationship Type="http://schemas.openxmlformats.org/officeDocument/2006/relationships/numbering" Target="/word/numbering.xml" Id="Re6db76ebf5524c64" /><Relationship Type="http://schemas.openxmlformats.org/officeDocument/2006/relationships/settings" Target="/word/settings.xml" Id="R013f361478064ec9" /><Relationship Type="http://schemas.openxmlformats.org/officeDocument/2006/relationships/image" Target="/word/media/b3b2a46c-a2fd-4b18-8457-6d37d518548f.png" Id="R58a4281df7c249d0" /></Relationships>
</file>