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4fec02c0f84c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911d39b7a74a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Larnawana,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0ff084d3e24c25" /><Relationship Type="http://schemas.openxmlformats.org/officeDocument/2006/relationships/numbering" Target="/word/numbering.xml" Id="Re4488cf75b5e41fb" /><Relationship Type="http://schemas.openxmlformats.org/officeDocument/2006/relationships/settings" Target="/word/settings.xml" Id="R7cd342a93ad94ae8" /><Relationship Type="http://schemas.openxmlformats.org/officeDocument/2006/relationships/image" Target="/word/media/cabc68ad-90b5-46e6-8cb9-13622179ee3b.png" Id="R9b911d39b7a74a62" /></Relationships>
</file>