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23feb695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5348c26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edabb38044ae" /><Relationship Type="http://schemas.openxmlformats.org/officeDocument/2006/relationships/numbering" Target="/word/numbering.xml" Id="R340abc8509b042f6" /><Relationship Type="http://schemas.openxmlformats.org/officeDocument/2006/relationships/settings" Target="/word/settings.xml" Id="Rbe3236587ba54344" /><Relationship Type="http://schemas.openxmlformats.org/officeDocument/2006/relationships/image" Target="/word/media/ba7dec94-3ac3-418d-af84-0441e699d28a.png" Id="R9a615348c26c481f" /></Relationships>
</file>