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54387b3b8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2cdc867f8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Lora Shah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da206d3fa435a" /><Relationship Type="http://schemas.openxmlformats.org/officeDocument/2006/relationships/numbering" Target="/word/numbering.xml" Id="R3becd05bddd9499b" /><Relationship Type="http://schemas.openxmlformats.org/officeDocument/2006/relationships/settings" Target="/word/settings.xml" Id="R17df8a8e2504428b" /><Relationship Type="http://schemas.openxmlformats.org/officeDocument/2006/relationships/image" Target="/word/media/fabde6b7-de21-4456-b65a-6f8c4ee62b4c.png" Id="R2392cdc867f84a29" /></Relationships>
</file>