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e180cbbf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587c9b9f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Loung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1fefa595f46c9" /><Relationship Type="http://schemas.openxmlformats.org/officeDocument/2006/relationships/numbering" Target="/word/numbering.xml" Id="R37184a816e834ca9" /><Relationship Type="http://schemas.openxmlformats.org/officeDocument/2006/relationships/settings" Target="/word/settings.xml" Id="Rde48b60766ed4eb8" /><Relationship Type="http://schemas.openxmlformats.org/officeDocument/2006/relationships/image" Target="/word/media/16c7ff5b-c4e1-4dae-88fb-a65ee3f9263a.png" Id="R9228587c9b9f4ddd" /></Relationships>
</file>