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f0ee32dc9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a9a5dd5cf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Topa,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9d35a0a8a4e08" /><Relationship Type="http://schemas.openxmlformats.org/officeDocument/2006/relationships/numbering" Target="/word/numbering.xml" Id="R1eb06044f6a048b0" /><Relationship Type="http://schemas.openxmlformats.org/officeDocument/2006/relationships/settings" Target="/word/settings.xml" Id="Raf79028ce296437e" /><Relationship Type="http://schemas.openxmlformats.org/officeDocument/2006/relationships/image" Target="/word/media/f97d63a0-0454-49d9-b69d-4ae2c43f7ce0.png" Id="Ra1fa9a5dd5cf4861" /></Relationships>
</file>