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9dbe91c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ae8b2d3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Lundani Lop,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c5fd2ce04c63" /><Relationship Type="http://schemas.openxmlformats.org/officeDocument/2006/relationships/numbering" Target="/word/numbering.xml" Id="R2377a47a6fb547b5" /><Relationship Type="http://schemas.openxmlformats.org/officeDocument/2006/relationships/settings" Target="/word/settings.xml" Id="Rbd218e2f3aa743ca" /><Relationship Type="http://schemas.openxmlformats.org/officeDocument/2006/relationships/image" Target="/word/media/3c7c6acb-1546-4a46-b17d-7be80267f58a.png" Id="Rf032ae8b2d3d4597" /></Relationships>
</file>