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93800f9c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f0801e0a2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 Salial,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022ce8cc540de" /><Relationship Type="http://schemas.openxmlformats.org/officeDocument/2006/relationships/numbering" Target="/word/numbering.xml" Id="Ra940be2eb8614f7b" /><Relationship Type="http://schemas.openxmlformats.org/officeDocument/2006/relationships/settings" Target="/word/settings.xml" Id="R87046cbf52a2449f" /><Relationship Type="http://schemas.openxmlformats.org/officeDocument/2006/relationships/image" Target="/word/media/e7aa9aac-5da0-4b95-a366-5182a3c23a93.png" Id="Rd96f0801e0a2470b" /></Relationships>
</file>