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9fec70b39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63ebe9b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Madarsa Shahra-ul-Ullum,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7c5b68704f1e" /><Relationship Type="http://schemas.openxmlformats.org/officeDocument/2006/relationships/numbering" Target="/word/numbering.xml" Id="R743b41fd952b48b1" /><Relationship Type="http://schemas.openxmlformats.org/officeDocument/2006/relationships/settings" Target="/word/settings.xml" Id="Reb7a40d6d56e4f3a" /><Relationship Type="http://schemas.openxmlformats.org/officeDocument/2006/relationships/image" Target="/word/media/c8deb52a-cedd-4dae-833a-b444815ab868.png" Id="R0bf463ebe9bf4365" /></Relationships>
</file>