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ed11a78c7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38b572788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ee3d410164f51" /><Relationship Type="http://schemas.openxmlformats.org/officeDocument/2006/relationships/numbering" Target="/word/numbering.xml" Id="R9c3a385fc7044cee" /><Relationship Type="http://schemas.openxmlformats.org/officeDocument/2006/relationships/settings" Target="/word/settings.xml" Id="Rf1377ab7428c47e5" /><Relationship Type="http://schemas.openxmlformats.org/officeDocument/2006/relationships/image" Target="/word/media/78d93ec7-3b62-4557-b71c-12f57cf9ff1f.png" Id="R7f438b5727884528" /></Relationships>
</file>