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6209bf92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22721cee8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Mairamai,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ea7987edd4b3e" /><Relationship Type="http://schemas.openxmlformats.org/officeDocument/2006/relationships/numbering" Target="/word/numbering.xml" Id="R3875292d97cd4f69" /><Relationship Type="http://schemas.openxmlformats.org/officeDocument/2006/relationships/settings" Target="/word/settings.xml" Id="R2089a1db842c4d40" /><Relationship Type="http://schemas.openxmlformats.org/officeDocument/2006/relationships/image" Target="/word/media/6dcae5a3-f183-4f7f-a22d-6d8e738df297.png" Id="R76122721cee845ba" /></Relationships>
</file>