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b150f2ea3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de2f749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Makhan Bailawala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013d4cd34804" /><Relationship Type="http://schemas.openxmlformats.org/officeDocument/2006/relationships/numbering" Target="/word/numbering.xml" Id="Rce81f2f5d9fb47a1" /><Relationship Type="http://schemas.openxmlformats.org/officeDocument/2006/relationships/settings" Target="/word/settings.xml" Id="R1648948dc4d744de" /><Relationship Type="http://schemas.openxmlformats.org/officeDocument/2006/relationships/image" Target="/word/media/44eb8e7d-4836-4fb3-8013-af29dd18f5cc.png" Id="R0d93de2f749441c0" /></Relationships>
</file>