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c293d4ce9147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fe7a9acb8e4c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Makola,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6b4fda9a644796" /><Relationship Type="http://schemas.openxmlformats.org/officeDocument/2006/relationships/numbering" Target="/word/numbering.xml" Id="R3f7ce737e0114997" /><Relationship Type="http://schemas.openxmlformats.org/officeDocument/2006/relationships/settings" Target="/word/settings.xml" Id="R193bda5b8c9e4a99" /><Relationship Type="http://schemas.openxmlformats.org/officeDocument/2006/relationships/image" Target="/word/media/c8f980ae-3b0d-4145-99bc-e6fb43797e12.png" Id="R77fe7a9acb8e4cd8" /></Relationships>
</file>