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74da3f7be846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e5e3896da147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 Chak Kalan,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6d0ae7b99c4965" /><Relationship Type="http://schemas.openxmlformats.org/officeDocument/2006/relationships/numbering" Target="/word/numbering.xml" Id="R35e4f30cd6e8499f" /><Relationship Type="http://schemas.openxmlformats.org/officeDocument/2006/relationships/settings" Target="/word/settings.xml" Id="R51ef846a07c04ebc" /><Relationship Type="http://schemas.openxmlformats.org/officeDocument/2006/relationships/image" Target="/word/media/48285473-d7eb-4f98-bbca-07d8dfe5f41e.png" Id="R91e5e3896da1477e" /></Relationships>
</file>