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786a1f2db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fa2f719a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Mamanai 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dd1d49d04b80" /><Relationship Type="http://schemas.openxmlformats.org/officeDocument/2006/relationships/numbering" Target="/word/numbering.xml" Id="R5aa2c089ff91455c" /><Relationship Type="http://schemas.openxmlformats.org/officeDocument/2006/relationships/settings" Target="/word/settings.xml" Id="Redbc4383ea5f4d1e" /><Relationship Type="http://schemas.openxmlformats.org/officeDocument/2006/relationships/image" Target="/word/media/aca937a2-80c2-4478-90c7-ba240295fc8f.png" Id="R6c8fa2f719a34bd1" /></Relationships>
</file>