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39cd358c0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ecb1e4c08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Mansurke,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3ca024f30430d" /><Relationship Type="http://schemas.openxmlformats.org/officeDocument/2006/relationships/numbering" Target="/word/numbering.xml" Id="R3ded77e76a7f4c10" /><Relationship Type="http://schemas.openxmlformats.org/officeDocument/2006/relationships/settings" Target="/word/settings.xml" Id="Raf3e5f1a92e442f8" /><Relationship Type="http://schemas.openxmlformats.org/officeDocument/2006/relationships/image" Target="/word/media/353aef9b-2668-42f6-9a6d-840e9bba06d2.png" Id="R769ecb1e4c084ccf" /></Relationships>
</file>