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e5315fbb0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328384c58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1dcb533cc424a" /><Relationship Type="http://schemas.openxmlformats.org/officeDocument/2006/relationships/numbering" Target="/word/numbering.xml" Id="R9a302dc45eca4fb6" /><Relationship Type="http://schemas.openxmlformats.org/officeDocument/2006/relationships/settings" Target="/word/settings.xml" Id="R2b306f471b4345fb" /><Relationship Type="http://schemas.openxmlformats.org/officeDocument/2006/relationships/image" Target="/word/media/a18be51a-b797-4585-977e-b674b44e9a3f.png" Id="R0b3328384c584316" /></Relationships>
</file>